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is the day the Lord has made. We shall be glad and rejoice in it.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rtl w:val="0"/>
        </w:rPr>
        <w:t xml:space="preserve">Psalm 103:2-3</w:t>
      </w:r>
    </w:p>
    <w:p w:rsidR="00000000" w:rsidDel="00000000" w:rsidP="00000000" w:rsidRDefault="00000000" w:rsidRPr="00000000" w14:paraId="00000004">
      <w:pPr>
        <w:rPr>
          <w:i w:val="1"/>
        </w:rPr>
      </w:pPr>
      <w:r w:rsidDel="00000000" w:rsidR="00000000" w:rsidRPr="00000000">
        <w:rPr>
          <w:i w:val="1"/>
          <w:rtl w:val="0"/>
        </w:rPr>
        <w:t xml:space="preserve">Bless the LORD, O my soul,</w:t>
      </w:r>
    </w:p>
    <w:p w:rsidR="00000000" w:rsidDel="00000000" w:rsidP="00000000" w:rsidRDefault="00000000" w:rsidRPr="00000000" w14:paraId="00000005">
      <w:pPr>
        <w:rPr>
          <w:i w:val="1"/>
        </w:rPr>
      </w:pPr>
      <w:r w:rsidDel="00000000" w:rsidR="00000000" w:rsidRPr="00000000">
        <w:rPr>
          <w:i w:val="1"/>
          <w:rtl w:val="0"/>
        </w:rPr>
        <w:t xml:space="preserve">And forget not all His benefits:</w:t>
      </w:r>
    </w:p>
    <w:p w:rsidR="00000000" w:rsidDel="00000000" w:rsidP="00000000" w:rsidRDefault="00000000" w:rsidRPr="00000000" w14:paraId="00000006">
      <w:pPr>
        <w:rPr>
          <w:i w:val="1"/>
        </w:rPr>
      </w:pPr>
      <w:r w:rsidDel="00000000" w:rsidR="00000000" w:rsidRPr="00000000">
        <w:rPr>
          <w:i w:val="1"/>
          <w:rtl w:val="0"/>
        </w:rPr>
        <w:t xml:space="preserve">Who forgives all your iniquities,</w:t>
      </w:r>
    </w:p>
    <w:p w:rsidR="00000000" w:rsidDel="00000000" w:rsidP="00000000" w:rsidRDefault="00000000" w:rsidRPr="00000000" w14:paraId="00000007">
      <w:pPr>
        <w:rPr>
          <w:i w:val="1"/>
        </w:rPr>
      </w:pPr>
      <w:r w:rsidDel="00000000" w:rsidR="00000000" w:rsidRPr="00000000">
        <w:rPr>
          <w:i w:val="1"/>
          <w:rtl w:val="0"/>
        </w:rPr>
        <w:t xml:space="preserve">Who heals all your diseases,</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Thank you Ps Lakers for today's opportunity to share and a special thanks to Bro Simon for his encouraging message yesterday “Finding Peace in God's Promises”.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had not put pen to paper( finger to touchscreen) yet for my message and what was delivered yesterday inspired me into action for my talk today. Praise God.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have also been inspired by Ps Charles Nieman who delivered a sermon of “ what is faith”  at KC two Sundays ago.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color w:val="9900ff"/>
        </w:rPr>
      </w:pPr>
      <w:r w:rsidDel="00000000" w:rsidR="00000000" w:rsidRPr="00000000">
        <w:rPr>
          <w:rtl w:val="0"/>
        </w:rPr>
      </w:r>
    </w:p>
    <w:p w:rsidR="00000000" w:rsidDel="00000000" w:rsidP="00000000" w:rsidRDefault="00000000" w:rsidRPr="00000000" w14:paraId="00000010">
      <w:pPr>
        <w:rPr>
          <w:b w:val="1"/>
          <w:color w:val="9900ff"/>
        </w:rPr>
      </w:pPr>
      <w:r w:rsidDel="00000000" w:rsidR="00000000" w:rsidRPr="00000000">
        <w:rPr>
          <w:rtl w:val="0"/>
        </w:rPr>
      </w:r>
    </w:p>
    <w:p w:rsidR="00000000" w:rsidDel="00000000" w:rsidP="00000000" w:rsidRDefault="00000000" w:rsidRPr="00000000" w14:paraId="00000011">
      <w:pPr>
        <w:rPr>
          <w:b w:val="1"/>
          <w:color w:val="9900ff"/>
        </w:rPr>
      </w:pPr>
      <w:r w:rsidDel="00000000" w:rsidR="00000000" w:rsidRPr="00000000">
        <w:rPr>
          <w:b w:val="1"/>
          <w:color w:val="9900ff"/>
          <w:rtl w:val="0"/>
        </w:rPr>
        <w:t xml:space="preserve">The Eye Of The Storm</w:t>
      </w:r>
    </w:p>
    <w:p w:rsidR="00000000" w:rsidDel="00000000" w:rsidP="00000000" w:rsidRDefault="00000000" w:rsidRPr="00000000" w14:paraId="00000012">
      <w:pPr>
        <w:rPr>
          <w:b w:val="1"/>
          <w:i w:val="1"/>
        </w:rPr>
      </w:pPr>
      <w:r w:rsidDel="00000000" w:rsidR="00000000" w:rsidRPr="00000000">
        <w:rPr>
          <w:rtl w:val="0"/>
        </w:rPr>
      </w:r>
    </w:p>
    <w:p w:rsidR="00000000" w:rsidDel="00000000" w:rsidP="00000000" w:rsidRDefault="00000000" w:rsidRPr="00000000" w14:paraId="00000013">
      <w:pPr>
        <w:rPr>
          <w:b w:val="1"/>
          <w:i w:val="1"/>
        </w:rPr>
      </w:pPr>
      <w:r w:rsidDel="00000000" w:rsidR="00000000" w:rsidRPr="00000000">
        <w:rPr>
          <w:b w:val="1"/>
          <w:i w:val="1"/>
          <w:rtl w:val="0"/>
        </w:rPr>
        <w:t xml:space="preserve">Philippians 4:6-7</w:t>
      </w:r>
    </w:p>
    <w:p w:rsidR="00000000" w:rsidDel="00000000" w:rsidP="00000000" w:rsidRDefault="00000000" w:rsidRPr="00000000" w14:paraId="00000014">
      <w:pPr>
        <w:rPr>
          <w:i w:val="1"/>
        </w:rPr>
      </w:pPr>
      <w:r w:rsidDel="00000000" w:rsidR="00000000" w:rsidRPr="00000000">
        <w:rPr>
          <w:i w:val="1"/>
          <w:rtl w:val="0"/>
        </w:rPr>
        <w:t xml:space="preserve">Be anxious for nothing, but in everything by prayer and supplication, with thanksgiving, let</w:t>
      </w:r>
    </w:p>
    <w:p w:rsidR="00000000" w:rsidDel="00000000" w:rsidP="00000000" w:rsidRDefault="00000000" w:rsidRPr="00000000" w14:paraId="00000015">
      <w:pPr>
        <w:rPr>
          <w:i w:val="1"/>
        </w:rPr>
      </w:pPr>
      <w:r w:rsidDel="00000000" w:rsidR="00000000" w:rsidRPr="00000000">
        <w:rPr>
          <w:i w:val="1"/>
          <w:rtl w:val="0"/>
        </w:rPr>
        <w:t xml:space="preserve">your requests be made known to God; and the peace of God, which surpasses all understanding, will guard your hearts and minds through Christ Jesus.</w:t>
      </w:r>
    </w:p>
    <w:p w:rsidR="00000000" w:rsidDel="00000000" w:rsidP="00000000" w:rsidRDefault="00000000" w:rsidRPr="00000000" w14:paraId="00000016">
      <w:pPr>
        <w:rPr>
          <w:i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have all heard the phrase “to be in the eye of the storm”, a place of often surreal calm surrounded by the harshest of circumstances.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 meteorology, the eye of the storm is the circular, calm and clear area of sinking air at the centre of a cyclone that is surrounded by an intense, stormy eyewall.</w:t>
      </w:r>
    </w:p>
    <w:p w:rsidR="00000000" w:rsidDel="00000000" w:rsidP="00000000" w:rsidRDefault="00000000" w:rsidRPr="00000000" w14:paraId="0000001B">
      <w:pPr>
        <w:rPr>
          <w:rFonts w:ascii="Helvetica Neue" w:cs="Helvetica Neue" w:eastAsia="Helvetica Neue" w:hAnsi="Helvetica Neue"/>
          <w:color w:val="001d35"/>
          <w:sz w:val="27"/>
          <w:szCs w:val="27"/>
        </w:rPr>
      </w:pPr>
      <w:r w:rsidDel="00000000" w:rsidR="00000000" w:rsidRPr="00000000">
        <w:rPr>
          <w:rtl w:val="0"/>
        </w:rPr>
        <w:t xml:space="preserve">There are typically calm winds and clear skies in the centre. The eyewall is a ring of thunderstorms, holding the most severe weather with the highest winds.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Currently, I see myself at the centre and as I turn around, there are faces of my family and friends in the eyewall, going through turbulence, some of it life threatening.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My heart softens for them and I pray that they find some peace in the knowledge of God and His word over their lives.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On this platform I know some of us  are in the middle of their own trials and/or interceding for others.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i w:val="1"/>
        </w:rPr>
      </w:pPr>
      <w:r w:rsidDel="00000000" w:rsidR="00000000" w:rsidRPr="00000000">
        <w:rPr>
          <w:b w:val="1"/>
          <w:i w:val="1"/>
          <w:rtl w:val="0"/>
        </w:rPr>
        <w:t xml:space="preserve">Isaiah 26:3</w:t>
      </w:r>
    </w:p>
    <w:p w:rsidR="00000000" w:rsidDel="00000000" w:rsidP="00000000" w:rsidRDefault="00000000" w:rsidRPr="00000000" w14:paraId="00000025">
      <w:pPr>
        <w:rPr>
          <w:i w:val="1"/>
        </w:rPr>
      </w:pPr>
      <w:r w:rsidDel="00000000" w:rsidR="00000000" w:rsidRPr="00000000">
        <w:rPr>
          <w:i w:val="1"/>
          <w:rtl w:val="0"/>
        </w:rPr>
        <w:t xml:space="preserve">You will keep him in perfect peace,</w:t>
      </w:r>
    </w:p>
    <w:p w:rsidR="00000000" w:rsidDel="00000000" w:rsidP="00000000" w:rsidRDefault="00000000" w:rsidRPr="00000000" w14:paraId="00000026">
      <w:pPr>
        <w:rPr>
          <w:i w:val="1"/>
        </w:rPr>
      </w:pPr>
      <w:r w:rsidDel="00000000" w:rsidR="00000000" w:rsidRPr="00000000">
        <w:rPr>
          <w:i w:val="1"/>
          <w:rtl w:val="0"/>
        </w:rPr>
        <w:t xml:space="preserve">Whose mind is stayed on You,</w:t>
      </w:r>
    </w:p>
    <w:p w:rsidR="00000000" w:rsidDel="00000000" w:rsidP="00000000" w:rsidRDefault="00000000" w:rsidRPr="00000000" w14:paraId="00000027">
      <w:pPr>
        <w:rPr>
          <w:i w:val="1"/>
        </w:rPr>
      </w:pPr>
      <w:r w:rsidDel="00000000" w:rsidR="00000000" w:rsidRPr="00000000">
        <w:rPr>
          <w:i w:val="1"/>
          <w:rtl w:val="0"/>
        </w:rPr>
        <w:t xml:space="preserve">Because he trusts in You.</w:t>
      </w:r>
    </w:p>
    <w:p w:rsidR="00000000" w:rsidDel="00000000" w:rsidP="00000000" w:rsidRDefault="00000000" w:rsidRPr="00000000" w14:paraId="00000028">
      <w:pPr>
        <w:rPr>
          <w:i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 have to remain God focussed at all times and as a manner of life, constantly professing our faith.</w:t>
      </w:r>
    </w:p>
    <w:p w:rsidR="00000000" w:rsidDel="00000000" w:rsidP="00000000" w:rsidRDefault="00000000" w:rsidRPr="00000000" w14:paraId="0000002A">
      <w:pPr>
        <w:rPr/>
      </w:pPr>
      <w:r w:rsidDel="00000000" w:rsidR="00000000" w:rsidRPr="00000000">
        <w:rPr>
          <w:rtl w:val="0"/>
        </w:rPr>
        <w:t xml:space="preserve"> (Ps Charles Nieman KC Canningvale).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**When we are at the centre of His Will, we can rest in the eye of the storm**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color w:val="9900ff"/>
        </w:rPr>
      </w:pPr>
      <w:r w:rsidDel="00000000" w:rsidR="00000000" w:rsidRPr="00000000">
        <w:rPr>
          <w:b w:val="1"/>
          <w:color w:val="9900ff"/>
          <w:rtl w:val="0"/>
        </w:rPr>
        <w:t xml:space="preserve">Faith And Healing</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i w:val="1"/>
        </w:rPr>
      </w:pPr>
      <w:r w:rsidDel="00000000" w:rsidR="00000000" w:rsidRPr="00000000">
        <w:rPr>
          <w:b w:val="1"/>
          <w:i w:val="1"/>
          <w:rtl w:val="0"/>
        </w:rPr>
        <w:t xml:space="preserve">Mark 5:34</w:t>
      </w:r>
    </w:p>
    <w:p w:rsidR="00000000" w:rsidDel="00000000" w:rsidP="00000000" w:rsidRDefault="00000000" w:rsidRPr="00000000" w14:paraId="00000035">
      <w:pPr>
        <w:rPr>
          <w:i w:val="1"/>
          <w:color w:val="ff0000"/>
        </w:rPr>
      </w:pPr>
      <w:r w:rsidDel="00000000" w:rsidR="00000000" w:rsidRPr="00000000">
        <w:rPr>
          <w:i w:val="1"/>
          <w:rtl w:val="0"/>
        </w:rPr>
        <w:t xml:space="preserve">And He said to her, </w:t>
      </w:r>
      <w:r w:rsidDel="00000000" w:rsidR="00000000" w:rsidRPr="00000000">
        <w:rPr>
          <w:i w:val="1"/>
          <w:color w:val="ff0000"/>
          <w:rtl w:val="0"/>
        </w:rPr>
        <w:t xml:space="preserve">“Daughter, your </w:t>
      </w:r>
      <w:r w:rsidDel="00000000" w:rsidR="00000000" w:rsidRPr="00000000">
        <w:rPr>
          <w:b w:val="1"/>
          <w:i w:val="1"/>
          <w:color w:val="ff0000"/>
          <w:rtl w:val="0"/>
        </w:rPr>
        <w:t xml:space="preserve">faith</w:t>
      </w:r>
      <w:r w:rsidDel="00000000" w:rsidR="00000000" w:rsidRPr="00000000">
        <w:rPr>
          <w:i w:val="1"/>
          <w:color w:val="ff0000"/>
          <w:rtl w:val="0"/>
        </w:rPr>
        <w:t xml:space="preserve"> has made you well. Go in peace, and be</w:t>
      </w:r>
      <w:r w:rsidDel="00000000" w:rsidR="00000000" w:rsidRPr="00000000">
        <w:rPr>
          <w:b w:val="1"/>
          <w:i w:val="1"/>
          <w:color w:val="ff0000"/>
          <w:rtl w:val="0"/>
        </w:rPr>
        <w:t xml:space="preserve"> healed </w:t>
      </w:r>
      <w:r w:rsidDel="00000000" w:rsidR="00000000" w:rsidRPr="00000000">
        <w:rPr>
          <w:i w:val="1"/>
          <w:color w:val="ff0000"/>
          <w:rtl w:val="0"/>
        </w:rPr>
        <w:t xml:space="preserve">of your affliction.”</w:t>
      </w:r>
    </w:p>
    <w:p w:rsidR="00000000" w:rsidDel="00000000" w:rsidP="00000000" w:rsidRDefault="00000000" w:rsidRPr="00000000" w14:paraId="00000036">
      <w:pPr>
        <w:rPr>
          <w:b w:val="1"/>
          <w:color w:val="ff000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Many of us on MAGH have professions that rely on empirical evidence borne of theories and experimentation. The results of which become laws, seen and unseen to apply our skills be it mechanical or medical or etc.</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So I come today from a standpoint of data accumulated from various studies that correlate </w:t>
      </w:r>
      <w:r w:rsidDel="00000000" w:rsidR="00000000" w:rsidRPr="00000000">
        <w:rPr>
          <w:b w:val="1"/>
          <w:rtl w:val="0"/>
        </w:rPr>
        <w:t xml:space="preserve">faith and healing</w:t>
      </w: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We don’t need this as Christians who walk in faith or have seen with our own eyes, the miracles that faith and prayer produces. It’s that sometimes the world sho needs this evidence.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There are some schools of thought that subscribe that religious faith has no place in modern medicine.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A British textbook of psychiatry until 1969 states that religion is for ‘the hesitant, the guilt-ridden, the excessively timid, those lacking clear convictions with which to face life’. (Mayer-Gross et al, Clinical Psychiatry 1954-1969)</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3"/>
        </w:numPr>
        <w:ind w:left="720" w:hanging="360"/>
        <w:rPr>
          <w:u w:val="none"/>
        </w:rPr>
      </w:pPr>
      <w:r w:rsidDel="00000000" w:rsidR="00000000" w:rsidRPr="00000000">
        <w:rPr>
          <w:rtl w:val="0"/>
        </w:rPr>
        <w:t xml:space="preserve">Sigmund Freud called it a neurosis (Freud S. The Future of an Illusion, 1927)</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color w:val="9900ff"/>
        </w:rPr>
      </w:pPr>
      <w:r w:rsidDel="00000000" w:rsidR="00000000" w:rsidRPr="00000000">
        <w:rPr>
          <w:b w:val="1"/>
          <w:color w:val="9900ff"/>
          <w:rtl w:val="0"/>
        </w:rPr>
        <w:t xml:space="preserve">Is there evidence that links faith to healing?</w:t>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There is plenty of current research on the role of spirituality in health care. This tends to fall in the three major areas of </w:t>
      </w:r>
      <w:r w:rsidDel="00000000" w:rsidR="00000000" w:rsidRPr="00000000">
        <w:rPr>
          <w:b w:val="1"/>
          <w:rtl w:val="0"/>
        </w:rPr>
        <w:t xml:space="preserve">mortality</w:t>
      </w:r>
      <w:r w:rsidDel="00000000" w:rsidR="00000000" w:rsidRPr="00000000">
        <w:rPr>
          <w:rtl w:val="0"/>
        </w:rPr>
        <w:t xml:space="preserve">, </w:t>
      </w:r>
      <w:r w:rsidDel="00000000" w:rsidR="00000000" w:rsidRPr="00000000">
        <w:rPr>
          <w:b w:val="1"/>
          <w:rtl w:val="0"/>
        </w:rPr>
        <w:t xml:space="preserve">coping </w:t>
      </w:r>
      <w:r w:rsidDel="00000000" w:rsidR="00000000" w:rsidRPr="00000000">
        <w:rPr>
          <w:rtl w:val="0"/>
        </w:rPr>
        <w:t xml:space="preserve">and </w:t>
      </w:r>
      <w:r w:rsidDel="00000000" w:rsidR="00000000" w:rsidRPr="00000000">
        <w:rPr>
          <w:b w:val="1"/>
          <w:rtl w:val="0"/>
        </w:rPr>
        <w:t xml:space="preserve">recovery</w:t>
      </w:r>
      <w:r w:rsidDel="00000000" w:rsidR="00000000" w:rsidRPr="00000000">
        <w:rPr>
          <w:rtl w:val="0"/>
        </w:rPr>
        <w:t xml:space="preserve">.</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There was a meta-analysis of 1200 studies and 400 reviews that shows an association between faith and health benefits, including protection from and coping with illness and faster recoveries. In which 81% of the studies showed benefit and 4% showed harm ( Koenig et al, Handbook of Religion and Health. 2001). </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One of these studies was quite large ( &gt;21000 American adults over nine years) which correlated death rates with religious activities and other data including income and education. Those who attended church regularly lived seven years longer than those who did not ( Hummer RA et al. Religious involvement and US adult mortality. Demography. 1999).</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A study involving 1700 older adults who attended church regularly showed 50% less likely to have elevated levels IL-6 which is associated with increased incidence of disease ( Koenig HG et al. Attendance at religious services, interleukin-6…Int J Psychiatry Med. 1997).</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A study of patients with advanced cancer found comfort from their religious and spiritual beliefs, were satisfied and happier with their lives and had less pain ( Yates JW et al. Religion in patients with advanced cancer. Med Pediatr Oncol. 1981).</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Spiritual commitment has shown to enhance recovery as one study of heart transplant patients who participated in religious activities. At follow-ups these patients had improved physical functioning, less anxiety and fewer health worries ( Harris et al. The role of religion in heart- transplant recipients’ long-term health and well-being. Journal of religion and Health. 1995).</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There is an article which the conclusion resonated with me;</w:t>
      </w:r>
    </w:p>
    <w:p w:rsidR="00000000" w:rsidDel="00000000" w:rsidP="00000000" w:rsidRDefault="00000000" w:rsidRPr="00000000" w14:paraId="00000054">
      <w:pPr>
        <w:spacing w:after="240" w:before="240" w:lineRule="auto"/>
        <w:rPr/>
      </w:pPr>
      <w:r w:rsidDel="00000000" w:rsidR="00000000" w:rsidRPr="00000000">
        <w:rPr>
          <w:rtl w:val="0"/>
        </w:rPr>
        <w:t xml:space="preserve">Faith and Healing - What Faith-Healing is About, with Special Reference to the Christian Tradition.</w:t>
      </w:r>
    </w:p>
    <w:p w:rsidR="00000000" w:rsidDel="00000000" w:rsidP="00000000" w:rsidRDefault="00000000" w:rsidRPr="00000000" w14:paraId="00000055">
      <w:pPr>
        <w:spacing w:after="240" w:before="240" w:lineRule="auto"/>
        <w:rPr/>
      </w:pPr>
      <w:r w:rsidDel="00000000" w:rsidR="00000000" w:rsidRPr="00000000">
        <w:rPr>
          <w:rtl w:val="0"/>
        </w:rPr>
        <w:t xml:space="preserve">Article in Irish Theological Quarterly · August 2015</w:t>
      </w:r>
    </w:p>
    <w:p w:rsidR="00000000" w:rsidDel="00000000" w:rsidP="00000000" w:rsidRDefault="00000000" w:rsidRPr="00000000" w14:paraId="00000056">
      <w:pPr>
        <w:rPr/>
      </w:pPr>
      <w:r w:rsidDel="00000000" w:rsidR="00000000" w:rsidRPr="00000000">
        <w:rPr>
          <w:color w:val="333333"/>
          <w:sz w:val="21"/>
          <w:szCs w:val="21"/>
          <w:highlight w:val="white"/>
          <w:rtl w:val="0"/>
        </w:rPr>
        <w:t xml:space="preserve">‘Concluding that the role faith plays in healing is not to be reduced to its therapeutic aspects, it is argued that the trustworthiness and reliability of what one believes in, the content of faith, also matters significantly. While a superficial hope of the credulous might lead to despair (when despite all efforts healing does not come about), hope emerging from an awareness of the truly Ultimate enables coping with whatever the result might be’.</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For those of us who like to read journal articles at bedtime, there is a plethora of research and studies on the topic of faith and health.</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These are only a few examples, though the reason for citing them is to provide hard evidence to the world that faith can indeed </w:t>
      </w:r>
      <w:r w:rsidDel="00000000" w:rsidR="00000000" w:rsidRPr="00000000">
        <w:rPr>
          <w:b w:val="1"/>
          <w:rtl w:val="0"/>
        </w:rPr>
        <w:t xml:space="preserve">move mountains</w:t>
      </w:r>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color w:val="9900ff"/>
        </w:rPr>
      </w:pPr>
      <w:r w:rsidDel="00000000" w:rsidR="00000000" w:rsidRPr="00000000">
        <w:rPr>
          <w:rtl w:val="0"/>
        </w:rPr>
      </w:r>
    </w:p>
    <w:p w:rsidR="00000000" w:rsidDel="00000000" w:rsidP="00000000" w:rsidRDefault="00000000" w:rsidRPr="00000000" w14:paraId="0000005F">
      <w:pPr>
        <w:rPr>
          <w:b w:val="1"/>
          <w:color w:val="9900ff"/>
        </w:rPr>
      </w:pPr>
      <w:r w:rsidDel="00000000" w:rsidR="00000000" w:rsidRPr="00000000">
        <w:rPr>
          <w:b w:val="1"/>
          <w:color w:val="9900ff"/>
          <w:rtl w:val="0"/>
        </w:rPr>
        <w:t xml:space="preserve">How do we move in this space of faith and health?</w:t>
      </w:r>
    </w:p>
    <w:p w:rsidR="00000000" w:rsidDel="00000000" w:rsidP="00000000" w:rsidRDefault="00000000" w:rsidRPr="00000000" w14:paraId="00000060">
      <w:pPr>
        <w:rPr>
          <w:b w:val="1"/>
          <w:color w:val="9900ff"/>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i w:val="1"/>
        </w:rPr>
      </w:pPr>
      <w:r w:rsidDel="00000000" w:rsidR="00000000" w:rsidRPr="00000000">
        <w:rPr>
          <w:b w:val="1"/>
          <w:i w:val="1"/>
          <w:rtl w:val="0"/>
        </w:rPr>
        <w:t xml:space="preserve">2 Corinthians 5:7</w:t>
      </w:r>
    </w:p>
    <w:p w:rsidR="00000000" w:rsidDel="00000000" w:rsidP="00000000" w:rsidRDefault="00000000" w:rsidRPr="00000000" w14:paraId="00000063">
      <w:pPr>
        <w:rPr>
          <w:i w:val="1"/>
        </w:rPr>
      </w:pPr>
      <w:r w:rsidDel="00000000" w:rsidR="00000000" w:rsidRPr="00000000">
        <w:rPr>
          <w:i w:val="1"/>
          <w:rtl w:val="0"/>
        </w:rPr>
        <w:t xml:space="preserve">For we walk by faith, not by sight.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line="276" w:lineRule="auto"/>
        <w:rPr>
          <w:b w:val="1"/>
          <w:i w:val="1"/>
        </w:rPr>
      </w:pPr>
      <w:r w:rsidDel="00000000" w:rsidR="00000000" w:rsidRPr="00000000">
        <w:rPr>
          <w:b w:val="1"/>
          <w:i w:val="1"/>
          <w:rtl w:val="0"/>
        </w:rPr>
        <w:t xml:space="preserve">2 Chronicles 7:13-15</w:t>
      </w:r>
    </w:p>
    <w:p w:rsidR="00000000" w:rsidDel="00000000" w:rsidP="00000000" w:rsidRDefault="00000000" w:rsidRPr="00000000" w14:paraId="00000066">
      <w:pPr>
        <w:spacing w:line="276" w:lineRule="auto"/>
        <w:rPr>
          <w:i w:val="1"/>
        </w:rPr>
      </w:pPr>
      <w:r w:rsidDel="00000000" w:rsidR="00000000" w:rsidRPr="00000000">
        <w:rPr>
          <w:i w:val="1"/>
          <w:rtl w:val="0"/>
        </w:rPr>
        <w:t xml:space="preserve">When I shut up heaven and there is no rain, or command the locusts to devour the land, or send pestilence among My people, if My people who are called by My name will humble themselves, and pray and seek My face, and turn from their wicked ways, then I will hear from heaven, and will forgive their sin and heal their land. Now My eyes will be open and My ears attentive to prayer made in this place.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I have two friends James and Sam who are undergoing treatment for a brain tumour and leukaemia. They are in the battle of their lives and I am just an observer in the eye of my storm, the burden of which is my love and devotion to them.</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“Your prayers are magic. Doing well, under treatment”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color w:val="ff00ff"/>
        </w:rPr>
      </w:pPr>
      <w:r w:rsidDel="00000000" w:rsidR="00000000" w:rsidRPr="00000000">
        <w:rPr>
          <w:b w:val="1"/>
          <w:color w:val="ff00ff"/>
          <w:rtl w:val="0"/>
        </w:rPr>
        <w:t xml:space="preserve">Prayer Point</w:t>
      </w:r>
    </w:p>
    <w:p w:rsidR="00000000" w:rsidDel="00000000" w:rsidP="00000000" w:rsidRDefault="00000000" w:rsidRPr="00000000" w14:paraId="0000006F">
      <w:pPr>
        <w:rPr>
          <w:b w:val="1"/>
          <w:color w:val="ff00ff"/>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My prayer over them is that they enter the eye of their storm by fixing their gaze on our Lord and saviour Jesus Christ.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To hold fast to their faith as in this case their lives depend upon it. Never to let go no matter what they hear or think that may loosen their grip.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Let us pray for our loved ones who require healing, that their faith also holds fast.</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Let us confess our faith IJN.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Please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color w:val="0000ff"/>
        </w:rPr>
      </w:pPr>
      <w:r w:rsidDel="00000000" w:rsidR="00000000" w:rsidRPr="00000000">
        <w:rPr>
          <w:b w:val="1"/>
          <w:color w:val="0000ff"/>
          <w:rtl w:val="0"/>
        </w:rPr>
        <w:t xml:space="preserve">Ps Lakers</w:t>
      </w:r>
    </w:p>
    <w:p w:rsidR="00000000" w:rsidDel="00000000" w:rsidP="00000000" w:rsidRDefault="00000000" w:rsidRPr="00000000" w14:paraId="0000007C">
      <w:pPr>
        <w:rPr/>
      </w:pPr>
      <w:r w:rsidDel="00000000" w:rsidR="00000000" w:rsidRPr="00000000">
        <w:rPr>
          <w:rtl w:val="0"/>
        </w:rPr>
        <w:t xml:space="preserve">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i w:val="1"/>
        </w:rPr>
      </w:pPr>
      <w:r w:rsidDel="00000000" w:rsidR="00000000" w:rsidRPr="00000000">
        <w:rPr>
          <w:rtl w:val="0"/>
        </w:rPr>
      </w:r>
    </w:p>
    <w:p w:rsidR="00000000" w:rsidDel="00000000" w:rsidP="00000000" w:rsidRDefault="00000000" w:rsidRPr="00000000" w14:paraId="0000008B">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K3YtcZhMccRbWqAKO8x/t+Mnw==">CgMxLjA4AHIhMWxIazZHRGMxNXpleU1NVHpXb3phNEM5eGV0eGtPZzQx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